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7D" w:rsidRDefault="003B237D"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53119853" wp14:editId="650D7DDE">
            <wp:simplePos x="0" y="0"/>
            <wp:positionH relativeFrom="column">
              <wp:posOffset>2272665</wp:posOffset>
            </wp:positionH>
            <wp:positionV relativeFrom="paragraph">
              <wp:posOffset>-416307</wp:posOffset>
            </wp:positionV>
            <wp:extent cx="1193165" cy="1311910"/>
            <wp:effectExtent l="0" t="0" r="6985" b="254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37D" w:rsidRDefault="003B237D"/>
    <w:p w:rsidR="003B237D" w:rsidRDefault="003B237D" w:rsidP="003B237D">
      <w:pPr>
        <w:jc w:val="center"/>
      </w:pPr>
    </w:p>
    <w:p w:rsidR="00742BE2" w:rsidRDefault="00975FE6" w:rsidP="003B237D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ลถ้ำพรรณรา</w:t>
      </w:r>
    </w:p>
    <w:p w:rsidR="003B237D" w:rsidRDefault="003B237D" w:rsidP="003B23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8C7026">
        <w:rPr>
          <w:rFonts w:ascii="TH SarabunIT๙" w:hAnsi="TH SarabunIT๙" w:cs="TH SarabunIT๙" w:hint="cs"/>
          <w:sz w:val="32"/>
          <w:szCs w:val="32"/>
          <w:cs/>
        </w:rPr>
        <w:t>คู่มืองานบริการสำหรับประชาชน</w:t>
      </w:r>
    </w:p>
    <w:p w:rsidR="003B237D" w:rsidRDefault="003B237D" w:rsidP="003B23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</w:p>
    <w:p w:rsidR="003B237D" w:rsidRPr="005A0D12" w:rsidRDefault="003B237D" w:rsidP="003B237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B237D" w:rsidRDefault="003B237D" w:rsidP="003B237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7026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ตามที่องค์การบริหารส่วนตำบลถ้ำพรรณราได้จัดทำประกาศองค์การบริหารส่วนตำบล         ถ้ำพรรณรา เรื่อง คู่มืองานบริการประชาชน ลงวันที่ 21 กรกฎาคม 2558 ตามพระราชบัญญัติการอำนวยความสะดวกในการพิจารณาอนุญาตของทางราชการ พ.ศ.2558 กำหนดให้การกระทำที่ต้องได้รับอนุญาต ผู้อนุญาตจะต้องจัดทำคู่มือสำหรับประชาชนซึ่งกำหนดขั้นตอน หลักเกณฑ์ วิธีการ เงื่อนไข (ถ้ามี) และระยะเวลาในการพิจารณาพร้อมทั้งเอกสารประกอบการพิจารณาที่ประชาชนผู้ยื่นขอจะต้องยื่นพร้อมคำขอ ทั้งนี้เพื่อเป็นการอำนวยความสะดวกให้แก่ประชาชน นั้น</w:t>
      </w:r>
    </w:p>
    <w:p w:rsidR="003B237D" w:rsidRPr="003B237D" w:rsidRDefault="003B237D" w:rsidP="003B237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A0D12" w:rsidRDefault="003B237D" w:rsidP="003B237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7026">
        <w:rPr>
          <w:rFonts w:ascii="TH SarabunIT๙" w:hAnsi="TH SarabunIT๙" w:cs="TH SarabunIT๙" w:hint="cs"/>
          <w:sz w:val="32"/>
          <w:szCs w:val="32"/>
          <w:cs/>
        </w:rPr>
        <w:t>เนื่องจากองค์การบริหารส่วนตำบลถ้ำพรรณรา ได้ปรับปรุงกระบวนงานบริการถูกต้องตรงกับภารกิจงานบริการประชาชน อาศัยอำนาจตามมาตรา 7 แห่งพระราชบัญญัติความสะดวกในการพิจารณาอนุญาตทาง</w:t>
      </w:r>
      <w:r w:rsidR="0002571A">
        <w:rPr>
          <w:rFonts w:ascii="TH SarabunIT๙" w:hAnsi="TH SarabunIT๙" w:cs="TH SarabunIT๙" w:hint="cs"/>
          <w:sz w:val="32"/>
          <w:szCs w:val="32"/>
          <w:cs/>
        </w:rPr>
        <w:t>ของทางราชการ พ.ศ.2558 จึงขอยกเลิกประกาศ</w:t>
      </w:r>
      <w:r w:rsidR="002E252B">
        <w:rPr>
          <w:rFonts w:ascii="TH SarabunIT๙" w:hAnsi="TH SarabunIT๙" w:cs="TH SarabunIT๙" w:hint="cs"/>
          <w:sz w:val="32"/>
          <w:szCs w:val="32"/>
          <w:cs/>
        </w:rPr>
        <w:t>ลงวันที่ 21 กรกฎาคม 2558 และใช้ประกาศฉบับนี้แทน ดังกระบวนงานต่อไปนี้</w:t>
      </w:r>
    </w:p>
    <w:p w:rsidR="003B237D" w:rsidRDefault="002E252B" w:rsidP="005A0D12">
      <w:pPr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การขอต่อใบอนุญาตจัดตั้งตลาด</w:t>
      </w:r>
    </w:p>
    <w:p w:rsidR="002E252B" w:rsidRDefault="002E252B" w:rsidP="002E252B">
      <w:pPr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การขอต่อใบอนุญาตจัดตั้งสถานที่จำหน่ายอาหารหรือสถานที่สะสมอาหาร พื้นที่ไม่เกิน</w:t>
      </w:r>
    </w:p>
    <w:p w:rsidR="002E252B" w:rsidRDefault="002E252B" w:rsidP="002E25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200 ตารางเมตร</w:t>
      </w:r>
    </w:p>
    <w:p w:rsidR="002E252B" w:rsidRDefault="002E252B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การขอต่ออายุใบอนุญาตจำหน่ายสินค้าในที่หรือทางสาธารณะ</w:t>
      </w:r>
    </w:p>
    <w:p w:rsidR="002E252B" w:rsidRDefault="002E252B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การขอใบอนุญาตจัดตั้งตลาด</w:t>
      </w:r>
    </w:p>
    <w:p w:rsidR="002E252B" w:rsidRDefault="002E252B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การขอใบอนุญาตจัดตั้งสถานที่จำหน่ายอาหารและสถานที่สะสมอาหารพื้นที่เกิน 200 ตารางเมตร</w:t>
      </w:r>
    </w:p>
    <w:p w:rsidR="002E252B" w:rsidRDefault="002E252B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การขอใบอนุญาตจำหน่ายสินค้าในที่หรือทางสาธารณะ</w:t>
      </w:r>
    </w:p>
    <w:p w:rsidR="002E252B" w:rsidRDefault="002E252B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การขอใบอนุญาตประกอบกิจการที่เป็นอันตรายต่อสุขภาพ</w:t>
      </w:r>
    </w:p>
    <w:p w:rsidR="002E252B" w:rsidRDefault="002E252B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การขอหนังสือรับรองการแจ้งจัดตั้งสถานที่จำหน่ายอาหารและสถานที่สะสมอาหาร พื้นที่ไม่เกิน 200 ตารางเมตร</w:t>
      </w:r>
    </w:p>
    <w:p w:rsidR="002E252B" w:rsidRDefault="002E252B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การขออนุญาตก่อสร้างอาคารตามมาตรา 21</w:t>
      </w:r>
    </w:p>
    <w:p w:rsidR="002E252B" w:rsidRDefault="002E252B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="00F80CB7">
        <w:rPr>
          <w:rFonts w:ascii="TH SarabunIT๙" w:hAnsi="TH SarabunIT๙" w:cs="TH SarabunIT๙" w:hint="cs"/>
          <w:sz w:val="32"/>
          <w:szCs w:val="32"/>
          <w:cs/>
        </w:rPr>
        <w:t>การขออนุญาตดัดแปลง หรือใช้ที่จอดรถที่กลับรถ และทางเข้า-ออกของรถ เพื่อการอื่นตามมาตรา 34</w:t>
      </w:r>
    </w:p>
    <w:p w:rsidR="00F80CB7" w:rsidRDefault="00F80CB7" w:rsidP="002E25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 w:rsidR="002071FF">
        <w:rPr>
          <w:rFonts w:ascii="TH SarabunIT๙" w:hAnsi="TH SarabunIT๙" w:cs="TH SarabunIT๙" w:hint="cs"/>
          <w:sz w:val="32"/>
          <w:szCs w:val="32"/>
          <w:cs/>
        </w:rPr>
        <w:t xml:space="preserve"> การจดทะเบียนพาณิชย์ (ตั้งใหม่) ตาม พ.ร.บ.ทะเบียนพาณิชย์ พ.ศ.2499 กรณีผู้ขอจดทะเบียนเป็นบุคคลธรรมดา</w:t>
      </w:r>
    </w:p>
    <w:p w:rsidR="002071FF" w:rsidRDefault="002071FF" w:rsidP="002E25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1FF" w:rsidRDefault="002071FF" w:rsidP="002E25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1FF" w:rsidRDefault="002071FF" w:rsidP="002071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071FF" w:rsidRDefault="002071FF" w:rsidP="002E25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1FF" w:rsidRDefault="002071FF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จดทะเบียนพาณิชย์ (เปลี่ยนแปลงรายการจดทะเบียน) ตาม พ.ร.บ.ทะเบียนพาณิชย์ พ.ศ.2499 กรณีผู้ขอจดทะเบียนเป็นบุคคลธรรมดา</w:t>
      </w:r>
    </w:p>
    <w:p w:rsidR="002E252B" w:rsidRDefault="002071FF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13.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การแจ้งก่อสร้างอาคารตามมาตรา 39 ทวิ</w:t>
      </w:r>
    </w:p>
    <w:p w:rsidR="002071FF" w:rsidRDefault="002071FF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 การแจ้งขุดดิน</w:t>
      </w:r>
    </w:p>
    <w:p w:rsidR="002071FF" w:rsidRDefault="002071FF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 การแจ้งเคลื่อนย้ายอาคารตามมาตรา 39 ทวิ</w:t>
      </w:r>
    </w:p>
    <w:p w:rsidR="002071FF" w:rsidRDefault="002071FF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16. การแจ้งดัดแปลงอาคารตามมาตรา 39 ทวิ</w:t>
      </w:r>
    </w:p>
    <w:p w:rsidR="002071FF" w:rsidRDefault="002071FF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17. การแจ้งถมดิน</w:t>
      </w:r>
    </w:p>
    <w:p w:rsidR="002071FF" w:rsidRDefault="002071FF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18. การแจ้งรื้อถอนอาคารตามมาตรา 39 ทวิ</w:t>
      </w:r>
    </w:p>
    <w:p w:rsidR="002071FF" w:rsidRDefault="002071FF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19. การแจ้งเริ่มประกอบกิจการโรงงานจำพวกที่ 2</w:t>
      </w:r>
    </w:p>
    <w:p w:rsidR="002071FF" w:rsidRDefault="0041200C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20. การรับชำระภาษีป้าย</w:t>
      </w:r>
    </w:p>
    <w:p w:rsidR="0041200C" w:rsidRDefault="0041200C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21. การลงทะเบียนและยื่นคำขอรับเงินเบี้ยความพิการ</w:t>
      </w:r>
    </w:p>
    <w:p w:rsidR="0041200C" w:rsidRPr="005A0D12" w:rsidRDefault="0041200C" w:rsidP="002E25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22. การโอนใบอนุญาตประกอบกิจการสถานีบริการน้ำมัน</w:t>
      </w:r>
    </w:p>
    <w:p w:rsidR="003B237D" w:rsidRPr="005A0D12" w:rsidRDefault="003B237D" w:rsidP="003B237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B237D" w:rsidRDefault="003B237D" w:rsidP="003B23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B237D" w:rsidRPr="005A0D12" w:rsidRDefault="003B237D" w:rsidP="003B237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B237D" w:rsidRDefault="003B237D" w:rsidP="003B23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0D1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41200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00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0D12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41200C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5A0D12" w:rsidRDefault="00886A6D" w:rsidP="00886A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</w:p>
    <w:p w:rsidR="005A0D12" w:rsidRDefault="005A0D12" w:rsidP="003B23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</w:t>
      </w:r>
      <w:r w:rsidR="00886A6D">
        <w:rPr>
          <w:rFonts w:ascii="TH SarabunIT๙" w:hAnsi="TH SarabunIT๙" w:cs="TH SarabunIT๙" w:hint="cs"/>
          <w:sz w:val="32"/>
          <w:szCs w:val="32"/>
          <w:cs/>
        </w:rPr>
        <w:t xml:space="preserve">)    </w:t>
      </w:r>
      <w:r w:rsidR="00886A6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B1A0C7F" wp14:editId="115E5834">
            <wp:extent cx="1085850" cy="686339"/>
            <wp:effectExtent l="0" t="0" r="0" b="0"/>
            <wp:docPr id="2" name="รูปภาพ 2" descr="C:\Users\PKARN\Desktop\ลายเซ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RN\Desktop\ลายเซน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20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6A6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1200C">
        <w:rPr>
          <w:rFonts w:ascii="TH SarabunIT๙" w:hAnsi="TH SarabunIT๙" w:cs="TH SarabunIT๙" w:hint="cs"/>
          <w:sz w:val="32"/>
          <w:szCs w:val="32"/>
          <w:cs/>
        </w:rPr>
        <w:t>นายโส</w:t>
      </w:r>
      <w:bookmarkStart w:id="0" w:name="_GoBack"/>
      <w:bookmarkEnd w:id="0"/>
      <w:r w:rsidR="0041200C">
        <w:rPr>
          <w:rFonts w:ascii="TH SarabunIT๙" w:hAnsi="TH SarabunIT๙" w:cs="TH SarabunIT๙" w:hint="cs"/>
          <w:sz w:val="32"/>
          <w:szCs w:val="32"/>
          <w:cs/>
        </w:rPr>
        <w:t>ภณ  ผสม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237D" w:rsidRDefault="00886A6D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4120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0D12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r w:rsidR="0041200C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00C" w:rsidRDefault="0041200C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C8F" w:rsidRDefault="00384C8F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C8F" w:rsidRDefault="00384C8F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30A4" w:rsidRDefault="00E969D0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363E33F6" wp14:editId="0B5C42B5">
            <wp:simplePos x="0" y="0"/>
            <wp:positionH relativeFrom="column">
              <wp:posOffset>2276475</wp:posOffset>
            </wp:positionH>
            <wp:positionV relativeFrom="paragraph">
              <wp:posOffset>-514350</wp:posOffset>
            </wp:positionV>
            <wp:extent cx="1125791" cy="12382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91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0A4" w:rsidRDefault="000030A4" w:rsidP="00384C8F">
      <w:pPr>
        <w:rPr>
          <w:sz w:val="16"/>
          <w:szCs w:val="16"/>
        </w:rPr>
      </w:pPr>
    </w:p>
    <w:p w:rsidR="00E969D0" w:rsidRPr="00E969D0" w:rsidRDefault="00E969D0" w:rsidP="00384C8F">
      <w:pPr>
        <w:rPr>
          <w:sz w:val="6"/>
          <w:szCs w:val="6"/>
        </w:rPr>
      </w:pPr>
    </w:p>
    <w:p w:rsidR="000030A4" w:rsidRDefault="000030A4" w:rsidP="000030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B237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ประกาศองค์การบริหารส่วนตำบลไม้เรียง</w:t>
      </w:r>
    </w:p>
    <w:p w:rsidR="000030A4" w:rsidRDefault="000030A4" w:rsidP="000030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รายงานผลการวิจัยเชิงสำรวจประเมินความพึงพอใจของผู้รับบริการที่มีต่อการให้บริการงานบริ</w:t>
      </w:r>
      <w:r w:rsidR="00A13974"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การสาธารณะขององค์การบริหารส่วนตำบลไม้เรียง อำเภอฉวาง จังหวัดนครศรีธรรมราช </w:t>
      </w:r>
    </w:p>
    <w:p w:rsidR="000030A4" w:rsidRDefault="000030A4" w:rsidP="000030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A13974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0030A4" w:rsidRPr="00E969D0" w:rsidRDefault="000030A4" w:rsidP="00E969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</w:p>
    <w:p w:rsidR="000030A4" w:rsidRPr="00226BA1" w:rsidRDefault="000030A4" w:rsidP="00226BA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3570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การบริหารกิจการบ้านเมืองที่ดีตาม</w:t>
      </w:r>
      <w:r w:rsidR="001410F1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</w:t>
      </w:r>
      <w:r w:rsidR="002C3570">
        <w:rPr>
          <w:rFonts w:ascii="TH SarabunIT๙" w:hAnsi="TH SarabunIT๙" w:cs="TH SarabunIT๙" w:hint="cs"/>
          <w:sz w:val="32"/>
          <w:szCs w:val="32"/>
          <w:cs/>
        </w:rPr>
        <w:t>ี พ.ศ. 2546 มาตรา 6 เป็น</w:t>
      </w:r>
      <w:r w:rsidR="001410F1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2C3570">
        <w:rPr>
          <w:rFonts w:ascii="TH SarabunIT๙" w:hAnsi="TH SarabunIT๙" w:cs="TH SarabunIT๙" w:hint="cs"/>
          <w:sz w:val="32"/>
          <w:szCs w:val="32"/>
          <w:cs/>
        </w:rPr>
        <w:t>ราชการเพื่อบรรลุเป้าหมาย ซึ่งก่อให้เกิดประโยชน์สุขของประชาชน เกิดผลสัมฤทธิ์ต่อภารกิจของรัฐ มีประสิทธิภาพและเกิดความคุ้มค่าในเชิงภารกิจ</w:t>
      </w:r>
      <w:r w:rsidR="00384C8F">
        <w:rPr>
          <w:rFonts w:ascii="TH SarabunIT๙" w:hAnsi="TH SarabunIT๙" w:cs="TH SarabunIT๙" w:hint="cs"/>
          <w:sz w:val="32"/>
          <w:szCs w:val="32"/>
          <w:cs/>
        </w:rPr>
        <w:t>ของรัฐ ไม่มีขั้นตอนการปฏิบัติงานที่เกินความจำเป็น ประชาชนได้รับการอำนวยความสะดวกและได้รับการตอบสนองความต้องการและมีการประเมินผลการปฏิบัติราชการอย่างสม่ำเสมอ ดังนั้นเพื่อให้การปฏิบัติงานขององค์กรปกครองส่วนท้องถิ่นมีประสิทธิภาพและบรรลุประสิทธิผลการติดตามประเมินผลจึงเป็นหน้าที่ที่สำคัญอย่างหนึ่งในการดำเนินงานพัฒนาขององค์กรปกครองส่วนท้องถิ่น เพื่อใช้วัดประสิทธิภาพและประสิทธิผลของการดำเนินงานในด้านต่างๆ ว่าเป็นไปตามวัตถุประสงค์หรือจุดมุ่งหมายที่วางไว้หรือไม่ ซึ่งผลที่ได้จากการติดตามและประเมินผลจะเป็นข้อมูลย้อนกลับที่สามารถนำไปปรับปรุและกำหนดทิศทางและแนวทางการดำเนินงานตามภารกิจหน้าที่ให้มีประสิทธิภาพยิ่งขึ้นต่อไป</w:t>
      </w:r>
    </w:p>
    <w:p w:rsidR="000030A4" w:rsidRPr="003B237D" w:rsidRDefault="000030A4" w:rsidP="000030A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30A4" w:rsidRPr="005A0D12" w:rsidRDefault="000030A4" w:rsidP="006B1F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1F2D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="006B1F2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องค์การบริหารส่วนตำบลไม้เรียงได้มอบหมายให้มหาวิทยาลัยทักษิณดำเนินการ</w:t>
      </w:r>
      <w:r w:rsidR="002C3570">
        <w:rPr>
          <w:rFonts w:ascii="TH SarabunIT๙" w:hAnsi="TH SarabunIT๙" w:cs="TH SarabunIT๙" w:hint="cs"/>
          <w:sz w:val="32"/>
          <w:szCs w:val="32"/>
          <w:cs/>
        </w:rPr>
        <w:t>วิจัยเชิง</w:t>
      </w:r>
      <w:r w:rsidR="006B1F2D">
        <w:rPr>
          <w:rFonts w:ascii="TH SarabunIT๙" w:hAnsi="TH SarabunIT๙" w:cs="TH SarabunIT๙" w:hint="cs"/>
          <w:sz w:val="32"/>
          <w:szCs w:val="32"/>
          <w:cs/>
        </w:rPr>
        <w:t>สำรวจความพึงพอใจของผู้รับบริการที่มีต่อการบริการงานบริการสาธารณะขององค์การบริหารส่วนตำบล</w:t>
      </w:r>
      <w:r w:rsidR="002C35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1F2D">
        <w:rPr>
          <w:rFonts w:ascii="TH SarabunIT๙" w:hAnsi="TH SarabunIT๙" w:cs="TH SarabunIT๙" w:hint="cs"/>
          <w:sz w:val="32"/>
          <w:szCs w:val="32"/>
          <w:cs/>
        </w:rPr>
        <w:t xml:space="preserve">ไม้เรียง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6B1F2D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6B1F2D">
        <w:rPr>
          <w:rFonts w:ascii="TH SarabunIT๙" w:hAnsi="TH SarabunIT๙" w:cs="TH SarabunIT๙" w:hint="cs"/>
          <w:sz w:val="32"/>
          <w:szCs w:val="32"/>
          <w:cs/>
        </w:rPr>
        <w:t>โดยภาพ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6B1F2D">
        <w:rPr>
          <w:rFonts w:ascii="TH SarabunIT๙" w:hAnsi="TH SarabunIT๙" w:cs="TH SarabunIT๙" w:hint="cs"/>
          <w:sz w:val="32"/>
          <w:szCs w:val="32"/>
          <w:cs/>
        </w:rPr>
        <w:t>ผู้ใช้บริการมีความพึงพอใจอยู่ในระดับมากที่สุด มีค่าเฉลี่ยเท่ากับ 4.81 หรือร้อยละ 96.20 โดยด้านสิ่งอำนวยความสะดวกมีค่าคะแนนเฉลี่ยเท่ากับ 4.83 หรือร้อยละ 96.60 รองลงมาคือด้านขั้นตอนการให้บริการและด้านเจ้าหน้าที่ผู้ให้บริการ มีค่าเฉลี่ยเท่ากับ 4.81 หรือร้อยละ 96.20 และด้านช่องทางการให้บริการ มีค่าเฉลี่ยเท่ากับ 4.79 หรือร้อยละ 95.80 ตามลำดับ สำหรับการพิจารณาเป็นงาน ปรากฏว่า งานด้านพัฒนาชุมชนและสวัสดิการสังคม (งานขึ้นทะเบียนผู้สูงอายุและคนพิการ)มีค่าเฉลี่ยเท่ากับ 4.83 หรือร้อยละ 96.60 รองลงมาคือ งานด้านรายได้หรือภาษี (จัดเก็บภาษีโรงเรือนและที่ดิน)</w:t>
      </w:r>
      <w:r w:rsidR="00FA311A">
        <w:rPr>
          <w:rFonts w:ascii="TH SarabunIT๙" w:hAnsi="TH SarabunIT๙" w:cs="TH SarabunIT๙" w:hint="cs"/>
          <w:sz w:val="32"/>
          <w:szCs w:val="32"/>
          <w:cs/>
        </w:rPr>
        <w:t>และงานด้านสาธารณสุข (การควบคุมโรคไข้เลือดออก) มีค่าคะแนนเฉลี่ยเท่ากับ 4.81 หรือร้อยละ 96.20 งานด้านโยธา (ขออนุญาตสิ่งปลูกสร้าง) มีค่าคะแนนเฉลี่ยเท่ากับ 4.80 หรือร้อยละ 96.00 ตามลำดับ</w:t>
      </w:r>
    </w:p>
    <w:p w:rsidR="000030A4" w:rsidRPr="005A0D12" w:rsidRDefault="000030A4" w:rsidP="000030A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30A4" w:rsidRDefault="000030A4" w:rsidP="00003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0030A4" w:rsidRPr="005A0D12" w:rsidRDefault="000030A4" w:rsidP="000030A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30A4" w:rsidRDefault="000030A4" w:rsidP="00003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FA311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11A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1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2562</w:t>
      </w:r>
    </w:p>
    <w:p w:rsidR="00E969D0" w:rsidRPr="00E969D0" w:rsidRDefault="00E969D0" w:rsidP="00003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30A4" w:rsidRDefault="000030A4" w:rsidP="00003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</w:t>
      </w:r>
    </w:p>
    <w:p w:rsidR="000030A4" w:rsidRDefault="000030A4" w:rsidP="00003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(นายธรรมศักดิ์  อุบล)</w:t>
      </w:r>
    </w:p>
    <w:p w:rsidR="000030A4" w:rsidRPr="003B237D" w:rsidRDefault="000030A4" w:rsidP="005A0D1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นายกองค์การบริหารส่วนตำบลไม้เรียง</w:t>
      </w:r>
    </w:p>
    <w:sectPr w:rsidR="000030A4" w:rsidRPr="003B237D" w:rsidSect="00384C8F">
      <w:pgSz w:w="11906" w:h="16838"/>
      <w:pgMar w:top="1276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649"/>
    <w:multiLevelType w:val="hybridMultilevel"/>
    <w:tmpl w:val="D65ADB1A"/>
    <w:lvl w:ilvl="0" w:tplc="4B7EB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8B31D4"/>
    <w:multiLevelType w:val="hybridMultilevel"/>
    <w:tmpl w:val="D65ADB1A"/>
    <w:lvl w:ilvl="0" w:tplc="4B7EB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D"/>
    <w:rsid w:val="000030A4"/>
    <w:rsid w:val="0002571A"/>
    <w:rsid w:val="001410F1"/>
    <w:rsid w:val="002071FF"/>
    <w:rsid w:val="00213D99"/>
    <w:rsid w:val="00226BA1"/>
    <w:rsid w:val="002C012F"/>
    <w:rsid w:val="002C3570"/>
    <w:rsid w:val="002E252B"/>
    <w:rsid w:val="00384C8F"/>
    <w:rsid w:val="003B237D"/>
    <w:rsid w:val="0041200C"/>
    <w:rsid w:val="005A0D12"/>
    <w:rsid w:val="006B1F2D"/>
    <w:rsid w:val="00886A6D"/>
    <w:rsid w:val="008C7026"/>
    <w:rsid w:val="00975FE6"/>
    <w:rsid w:val="00A13974"/>
    <w:rsid w:val="00E969D0"/>
    <w:rsid w:val="00F80CB7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6A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6A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PKARN</cp:lastModifiedBy>
  <cp:revision>6</cp:revision>
  <dcterms:created xsi:type="dcterms:W3CDTF">2020-07-01T01:42:00Z</dcterms:created>
  <dcterms:modified xsi:type="dcterms:W3CDTF">2020-07-01T02:16:00Z</dcterms:modified>
</cp:coreProperties>
</file>